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B28DB" w14:textId="05ACBB54" w:rsidR="00C1450D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Pr="00CE084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</w:t>
      </w:r>
      <w:r w:rsidR="00B46D02">
        <w:rPr>
          <w:rFonts w:cs="Arial"/>
          <w:sz w:val="32"/>
          <w:szCs w:val="32"/>
        </w:rPr>
        <w:t xml:space="preserve">ist služby </w:t>
      </w:r>
      <w:r w:rsidR="00E97F99">
        <w:rPr>
          <w:rFonts w:cs="Arial"/>
          <w:sz w:val="32"/>
          <w:szCs w:val="32"/>
        </w:rPr>
        <w:t>S</w:t>
      </w:r>
      <w:r w:rsidR="00F7510D">
        <w:rPr>
          <w:rFonts w:cs="Arial"/>
          <w:sz w:val="32"/>
          <w:szCs w:val="32"/>
        </w:rPr>
        <w:t>HW0</w:t>
      </w:r>
      <w:r w:rsidR="00AB7A82">
        <w:rPr>
          <w:rFonts w:cs="Arial"/>
          <w:sz w:val="32"/>
          <w:szCs w:val="32"/>
        </w:rPr>
        <w:t>2</w:t>
      </w:r>
      <w:r w:rsidR="008601DE">
        <w:rPr>
          <w:rFonts w:cs="Arial"/>
          <w:sz w:val="32"/>
          <w:szCs w:val="32"/>
        </w:rPr>
        <w:t xml:space="preserve"> Řešení Incidentů</w:t>
      </w:r>
    </w:p>
    <w:p w14:paraId="141B3726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44D696CE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31F5B4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4FCE47F" w14:textId="317C35C0" w:rsidR="00CE084E" w:rsidRPr="00CE084E" w:rsidRDefault="00E97F9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7510D">
              <w:rPr>
                <w:rFonts w:cs="Arial"/>
              </w:rPr>
              <w:t>HW0</w:t>
            </w:r>
            <w:r w:rsidR="00AB7A82">
              <w:rPr>
                <w:rFonts w:cs="Arial"/>
              </w:rPr>
              <w:t>2</w:t>
            </w:r>
          </w:p>
        </w:tc>
      </w:tr>
      <w:tr w:rsidR="00CE084E" w:rsidRPr="00CE084E" w14:paraId="4595C53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7643F4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BDCEDA5" w14:textId="77777777" w:rsidR="00CE084E" w:rsidRPr="00CE084E" w:rsidRDefault="008601DE" w:rsidP="008601D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Řešení Incidentů</w:t>
            </w:r>
          </w:p>
        </w:tc>
      </w:tr>
    </w:tbl>
    <w:p w14:paraId="1DBB5C2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417F46BE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7CBB643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1BFD9C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55DD1845" w14:textId="42C397E4" w:rsidR="00302CAD" w:rsidRPr="00302CAD" w:rsidRDefault="000051A2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302CAD" w:rsidRPr="00302CAD">
              <w:rPr>
                <w:rFonts w:cs="Arial"/>
              </w:rPr>
              <w:t xml:space="preserve">dstranění Incidentu a uvedení </w:t>
            </w:r>
            <w:r w:rsidR="0020443A">
              <w:rPr>
                <w:rFonts w:cs="Arial"/>
              </w:rPr>
              <w:t>Pracoviště</w:t>
            </w:r>
            <w:r w:rsidR="00302CAD" w:rsidRPr="00302CAD">
              <w:rPr>
                <w:rFonts w:cs="Arial"/>
              </w:rPr>
              <w:t xml:space="preserve"> </w:t>
            </w:r>
            <w:r w:rsidR="0020443A">
              <w:rPr>
                <w:rFonts w:cs="Arial"/>
              </w:rPr>
              <w:t>či koncového HW poskytovan</w:t>
            </w:r>
            <w:r w:rsidR="00FE38A3">
              <w:rPr>
                <w:rFonts w:cs="Arial"/>
              </w:rPr>
              <w:t xml:space="preserve">ého Dodavatelem </w:t>
            </w:r>
            <w:r w:rsidR="00302CAD" w:rsidRPr="00302CAD">
              <w:rPr>
                <w:rFonts w:cs="Arial"/>
              </w:rPr>
              <w:t xml:space="preserve">do bez vadného stavu, </w:t>
            </w:r>
          </w:p>
          <w:p w14:paraId="1DF8FDAA" w14:textId="54D63CAB" w:rsid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registrace požadovaných informací o průběhu řešení Incidentu do HelpDesk </w:t>
            </w:r>
            <w:r w:rsidR="00F67D46">
              <w:rPr>
                <w:rFonts w:cs="Arial"/>
              </w:rPr>
              <w:t>Dodavatele</w:t>
            </w:r>
            <w:r w:rsidRPr="00302CAD">
              <w:rPr>
                <w:rFonts w:cs="Arial"/>
              </w:rPr>
              <w:t>,</w:t>
            </w:r>
          </w:p>
          <w:p w14:paraId="32190B13" w14:textId="516F6147" w:rsidR="00CE084E" w:rsidRDefault="00FA44F3" w:rsidP="00F67D46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dostupnost Hot-line Dodavatele</w:t>
            </w:r>
            <w:r w:rsidR="005422B9">
              <w:rPr>
                <w:rFonts w:cs="Arial"/>
              </w:rPr>
              <w:t>,</w:t>
            </w:r>
          </w:p>
          <w:p w14:paraId="7A4E5EE1" w14:textId="060BD1D3" w:rsidR="005422B9" w:rsidRDefault="005422B9" w:rsidP="00F67D46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dostupnost </w:t>
            </w:r>
            <w:proofErr w:type="spellStart"/>
            <w:r>
              <w:rPr>
                <w:rFonts w:cs="Arial"/>
              </w:rPr>
              <w:t>Help</w:t>
            </w:r>
            <w:proofErr w:type="spellEnd"/>
            <w:r>
              <w:rPr>
                <w:rFonts w:cs="Arial"/>
              </w:rPr>
              <w:t xml:space="preserve"> desku Dodavatele</w:t>
            </w:r>
            <w:r w:rsidR="006A20DE">
              <w:rPr>
                <w:rFonts w:cs="Arial"/>
              </w:rPr>
              <w:t>.</w:t>
            </w:r>
          </w:p>
          <w:p w14:paraId="7664613A" w14:textId="77777777" w:rsidR="006A20DE" w:rsidRDefault="006A20DE" w:rsidP="006A20DE">
            <w:pPr>
              <w:spacing w:before="40" w:after="40" w:line="256" w:lineRule="auto"/>
              <w:ind w:left="765"/>
              <w:contextualSpacing/>
              <w:jc w:val="both"/>
              <w:rPr>
                <w:rFonts w:cs="Arial"/>
              </w:rPr>
            </w:pPr>
          </w:p>
          <w:p w14:paraId="74281A21" w14:textId="4935DAD5" w:rsidR="007311F9" w:rsidRPr="00F67D46" w:rsidRDefault="007311F9" w:rsidP="007311F9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CE084E" w:rsidRPr="00CE084E" w14:paraId="4A122A37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AC9D07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F2D217" w14:textId="4BB0B86D" w:rsidR="00CE084E" w:rsidRPr="003D0A26" w:rsidRDefault="00CE084E" w:rsidP="007311F9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D0A26">
              <w:rPr>
                <w:rFonts w:cs="Arial"/>
              </w:rPr>
              <w:t xml:space="preserve">Tato Služba je poskytována pro </w:t>
            </w:r>
            <w:r w:rsidR="009F43E6" w:rsidRPr="003D0A26">
              <w:rPr>
                <w:rFonts w:cs="Arial"/>
              </w:rPr>
              <w:t>HW</w:t>
            </w:r>
            <w:r w:rsidR="00B92399">
              <w:rPr>
                <w:rFonts w:cs="Arial"/>
              </w:rPr>
              <w:t xml:space="preserve"> a</w:t>
            </w:r>
            <w:r w:rsidR="00230AAB">
              <w:rPr>
                <w:rFonts w:cs="Arial"/>
              </w:rPr>
              <w:t xml:space="preserve"> Pracoviště</w:t>
            </w:r>
            <w:r w:rsidR="009F43E6" w:rsidRPr="003D0A26">
              <w:rPr>
                <w:rFonts w:cs="Arial"/>
              </w:rPr>
              <w:t xml:space="preserve"> na ČS poskytovaným Dodavatelem</w:t>
            </w:r>
            <w:r w:rsidR="003D0A26" w:rsidRPr="003D0A26">
              <w:rPr>
                <w:rFonts w:cs="Arial"/>
              </w:rPr>
              <w:t>.</w:t>
            </w:r>
          </w:p>
          <w:p w14:paraId="4B9E9CDE" w14:textId="3B1104B2" w:rsidR="00CE084E" w:rsidRDefault="00F051B2" w:rsidP="007311F9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Poskytovaný HW je uveden</w:t>
            </w:r>
            <w:r w:rsidR="00CE084E" w:rsidRPr="007311F9">
              <w:rPr>
                <w:rFonts w:cs="Arial"/>
              </w:rPr>
              <w:t xml:space="preserve"> v příloze </w:t>
            </w:r>
            <w:r>
              <w:rPr>
                <w:rFonts w:cs="Arial"/>
              </w:rPr>
              <w:t xml:space="preserve">č. </w:t>
            </w:r>
            <w:r w:rsidR="00CE084E" w:rsidRPr="007311F9">
              <w:rPr>
                <w:rFonts w:cs="Arial"/>
              </w:rPr>
              <w:t xml:space="preserve">3 – Katalog </w:t>
            </w:r>
            <w:r w:rsidR="009A1B72" w:rsidRPr="007311F9">
              <w:rPr>
                <w:rFonts w:cs="Arial"/>
              </w:rPr>
              <w:t>poskytovaného HW</w:t>
            </w:r>
            <w:r w:rsidR="00CE084E" w:rsidRPr="007311F9">
              <w:rPr>
                <w:rFonts w:cs="Arial"/>
              </w:rPr>
              <w:t xml:space="preserve"> této Smlouvy.</w:t>
            </w:r>
          </w:p>
          <w:p w14:paraId="0072AAE1" w14:textId="05CAAEC0" w:rsidR="007311F9" w:rsidRPr="007311F9" w:rsidRDefault="007311F9" w:rsidP="007311F9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CE084E" w:rsidRPr="00CE084E" w14:paraId="20B9BEE7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EA6DD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8427E4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51FB59C7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C188633" w14:textId="12DA08F7" w:rsidR="00E73E58" w:rsidRDefault="002E2FFC" w:rsidP="00E73E5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E2FFC">
              <w:rPr>
                <w:rFonts w:ascii="Arial" w:hAnsi="Arial" w:cs="Arial"/>
              </w:rPr>
              <w:t>přijetí hovoru zaměstnanců Objednatele</w:t>
            </w:r>
            <w:r w:rsidR="008C7F95">
              <w:rPr>
                <w:rFonts w:ascii="Arial" w:hAnsi="Arial" w:cs="Arial"/>
              </w:rPr>
              <w:t xml:space="preserve"> nebo</w:t>
            </w:r>
            <w:r w:rsidR="00C9403E">
              <w:rPr>
                <w:rFonts w:ascii="Arial" w:hAnsi="Arial" w:cs="Arial"/>
              </w:rPr>
              <w:t xml:space="preserve"> Obsluhy ČS</w:t>
            </w:r>
            <w:r w:rsidR="008C7F95">
              <w:rPr>
                <w:rFonts w:ascii="Arial" w:hAnsi="Arial" w:cs="Arial"/>
              </w:rPr>
              <w:t xml:space="preserve"> na Hot</w:t>
            </w:r>
            <w:r w:rsidR="00E322B5">
              <w:rPr>
                <w:rFonts w:ascii="Arial" w:hAnsi="Arial" w:cs="Arial"/>
              </w:rPr>
              <w:t>-line Dodavatele</w:t>
            </w:r>
            <w:r w:rsidRPr="002E2FFC">
              <w:rPr>
                <w:rFonts w:ascii="Arial" w:hAnsi="Arial" w:cs="Arial"/>
              </w:rPr>
              <w:t>,</w:t>
            </w:r>
          </w:p>
          <w:p w14:paraId="689C8E0A" w14:textId="0EE59FAD" w:rsidR="00E73E58" w:rsidRDefault="00E73E58" w:rsidP="00E73E5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přijetí nového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>
              <w:rPr>
                <w:rFonts w:ascii="Arial" w:hAnsi="Arial" w:cs="Arial"/>
              </w:rPr>
              <w:t xml:space="preserve"> deskového hlášení</w:t>
            </w:r>
            <w:r w:rsidR="008C7F95">
              <w:rPr>
                <w:rFonts w:ascii="Arial" w:hAnsi="Arial" w:cs="Arial"/>
              </w:rPr>
              <w:t xml:space="preserve"> Objednatele</w:t>
            </w:r>
            <w:r w:rsidR="00E322B5">
              <w:rPr>
                <w:rFonts w:ascii="Arial" w:hAnsi="Arial" w:cs="Arial"/>
              </w:rPr>
              <w:t xml:space="preserve"> v Helpdesku Dodavatele</w:t>
            </w:r>
            <w:r w:rsidR="008C7F95">
              <w:rPr>
                <w:rFonts w:ascii="Arial" w:hAnsi="Arial" w:cs="Arial"/>
              </w:rPr>
              <w:t>,</w:t>
            </w:r>
          </w:p>
          <w:p w14:paraId="1A2B6E0A" w14:textId="598B5248" w:rsidR="00E322B5" w:rsidRPr="00E73E58" w:rsidRDefault="00E322B5" w:rsidP="00E73E5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evidence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 w:rsidR="000E22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deskového hlášení v 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>
              <w:rPr>
                <w:rFonts w:ascii="Arial" w:hAnsi="Arial" w:cs="Arial"/>
              </w:rPr>
              <w:t xml:space="preserve"> desku Dodavatele</w:t>
            </w:r>
            <w:r w:rsidR="00762A88">
              <w:rPr>
                <w:rFonts w:ascii="Arial" w:hAnsi="Arial" w:cs="Arial"/>
              </w:rPr>
              <w:t>,</w:t>
            </w:r>
          </w:p>
          <w:p w14:paraId="32AFFC30" w14:textId="519B1E0F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246A8F90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27123DCA" w14:textId="784261C0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Incidentu,</w:t>
            </w:r>
          </w:p>
          <w:p w14:paraId="01D923E3" w14:textId="25ACFD56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Incidentu,</w:t>
            </w:r>
          </w:p>
          <w:p w14:paraId="0242631B" w14:textId="47518E8A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akceptace funkčnosti řešení Objednatelem</w:t>
            </w:r>
            <w:r w:rsidR="00704FE3">
              <w:rPr>
                <w:rFonts w:ascii="Arial" w:hAnsi="Arial" w:cs="Arial"/>
              </w:rPr>
              <w:t xml:space="preserve"> či Obsluhou ČS</w:t>
            </w:r>
            <w:r w:rsidRPr="00CE084E">
              <w:rPr>
                <w:rFonts w:ascii="Arial" w:hAnsi="Arial" w:cs="Arial"/>
              </w:rPr>
              <w:t xml:space="preserve"> nebo opakování procesu, </w:t>
            </w:r>
          </w:p>
          <w:p w14:paraId="47E0B9A9" w14:textId="6350D619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Pr="00CE084E">
              <w:rPr>
                <w:rFonts w:ascii="Arial" w:hAnsi="Arial" w:cs="Arial"/>
              </w:rPr>
              <w:t>Help</w:t>
            </w:r>
            <w:proofErr w:type="spellEnd"/>
            <w:r w:rsidR="009B185D">
              <w:rPr>
                <w:rFonts w:ascii="Arial" w:hAnsi="Arial" w:cs="Arial"/>
              </w:rPr>
              <w:t xml:space="preserve"> </w:t>
            </w:r>
            <w:proofErr w:type="spellStart"/>
            <w:r w:rsidR="009B185D">
              <w:rPr>
                <w:rFonts w:ascii="Arial" w:hAnsi="Arial" w:cs="Arial"/>
              </w:rPr>
              <w:t>d</w:t>
            </w:r>
            <w:r w:rsidRPr="00CE084E">
              <w:rPr>
                <w:rFonts w:ascii="Arial" w:hAnsi="Arial" w:cs="Arial"/>
              </w:rPr>
              <w:t>esk</w:t>
            </w:r>
            <w:proofErr w:type="spellEnd"/>
            <w:r w:rsidRPr="00CE084E">
              <w:rPr>
                <w:rFonts w:ascii="Arial" w:hAnsi="Arial" w:cs="Arial"/>
              </w:rPr>
              <w:t xml:space="preserve"> </w:t>
            </w:r>
            <w:r w:rsidR="00704FE3">
              <w:rPr>
                <w:rFonts w:ascii="Arial" w:hAnsi="Arial" w:cs="Arial"/>
              </w:rPr>
              <w:t>Dodavatele</w:t>
            </w:r>
            <w:r w:rsidRPr="00CE084E">
              <w:rPr>
                <w:rFonts w:ascii="Arial" w:hAnsi="Arial" w:cs="Arial"/>
              </w:rPr>
              <w:t>,</w:t>
            </w:r>
          </w:p>
          <w:p w14:paraId="133F5160" w14:textId="1F885DB7" w:rsidR="008B17AC" w:rsidRPr="00CE084E" w:rsidRDefault="00704FE3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pokud došlo </w:t>
            </w:r>
            <w:r w:rsidR="00DE0134">
              <w:rPr>
                <w:rFonts w:ascii="Arial" w:hAnsi="Arial" w:cs="Arial"/>
              </w:rPr>
              <w:t xml:space="preserve">na základě řešení Incidentu </w:t>
            </w:r>
            <w:r>
              <w:rPr>
                <w:rFonts w:ascii="Arial" w:hAnsi="Arial" w:cs="Arial"/>
              </w:rPr>
              <w:t>ke změně</w:t>
            </w:r>
            <w:r w:rsidR="00DE0134">
              <w:rPr>
                <w:rFonts w:ascii="Arial" w:hAnsi="Arial" w:cs="Arial"/>
              </w:rPr>
              <w:t xml:space="preserve"> v poskytovaném HW</w:t>
            </w:r>
            <w:r w:rsidR="000A2159">
              <w:rPr>
                <w:rFonts w:ascii="Arial" w:hAnsi="Arial" w:cs="Arial"/>
              </w:rPr>
              <w:t xml:space="preserve">, tak provedení </w:t>
            </w:r>
            <w:r w:rsidR="008B17AC" w:rsidRPr="00CE084E">
              <w:rPr>
                <w:rFonts w:ascii="Arial" w:hAnsi="Arial" w:cs="Arial"/>
              </w:rPr>
              <w:t>aktualizace</w:t>
            </w:r>
            <w:r w:rsidR="000A2159">
              <w:rPr>
                <w:rFonts w:ascii="Arial" w:hAnsi="Arial" w:cs="Arial"/>
              </w:rPr>
              <w:t xml:space="preserve"> Dokumentace poskytovaného HW</w:t>
            </w:r>
            <w:r w:rsidR="008B17AC" w:rsidRPr="00CE084E">
              <w:rPr>
                <w:rFonts w:ascii="Arial" w:hAnsi="Arial" w:cs="Arial"/>
              </w:rPr>
              <w:t>.</w:t>
            </w:r>
          </w:p>
          <w:p w14:paraId="7F21788F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421AF7FE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1FA8906F" w14:textId="77777777" w:rsidR="00CE084E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veškeré náklady Dodavatele (interní a externí) na zajištění Služby, které nejsou explicitně uvedeny v odstavci Služba nezahrnuje.</w:t>
            </w:r>
          </w:p>
        </w:tc>
      </w:tr>
      <w:tr w:rsidR="00CE084E" w:rsidRPr="00CE084E" w14:paraId="48585376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B248D7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533D02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30FF3EA7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BF3A35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7F5A46" w14:textId="11EBAC29" w:rsidR="000F5248" w:rsidRDefault="000F5248" w:rsidP="009B694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Nedostupnost Hot Line linky Dodavatele každých započatých 15 minut: 1000 CZK</w:t>
            </w:r>
          </w:p>
          <w:p w14:paraId="3A28FB24" w14:textId="3A1B4118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</w:t>
            </w:r>
            <w:r w:rsidR="002F7B17">
              <w:rPr>
                <w:rFonts w:cs="Arial"/>
              </w:rPr>
              <w:t>Reportu</w:t>
            </w:r>
            <w:r w:rsidRPr="008B17AC">
              <w:rPr>
                <w:rFonts w:cs="Arial"/>
              </w:rPr>
              <w:t xml:space="preserve"> čerpání Služby v Doba na doručení zprávy o čerpání služby: 500 CZK bez DPH </w:t>
            </w:r>
          </w:p>
          <w:p w14:paraId="51375F88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5458BADF" w14:textId="74B1D5CC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Doby odezvy na Incident – kategorie 1 - Urgentní: </w:t>
            </w:r>
            <w:r w:rsidR="002E2FFC" w:rsidRPr="32C3307C">
              <w:rPr>
                <w:rFonts w:cs="Arial"/>
              </w:rPr>
              <w:t>1000</w:t>
            </w:r>
            <w:r w:rsidRPr="32C3307C">
              <w:rPr>
                <w:rFonts w:cs="Arial"/>
              </w:rPr>
              <w:t xml:space="preserve"> CZK bez DPH </w:t>
            </w:r>
          </w:p>
          <w:p w14:paraId="6B05EE60" w14:textId="71F0A4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Doba odezvy na Incident – kategorie 2 - Normální: </w:t>
            </w:r>
            <w:r w:rsidR="00AF173E">
              <w:rPr>
                <w:rFonts w:cs="Arial"/>
              </w:rPr>
              <w:t>500</w:t>
            </w:r>
            <w:r w:rsidRPr="32C3307C">
              <w:rPr>
                <w:rFonts w:cs="Arial"/>
              </w:rPr>
              <w:t xml:space="preserve"> CZK bez DPH</w:t>
            </w:r>
          </w:p>
          <w:p w14:paraId="5D96D242" w14:textId="6DC152F8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Doba odezvy na Incident – kategorie 3 - Nízká: </w:t>
            </w:r>
            <w:r w:rsidR="00AF173E">
              <w:rPr>
                <w:rFonts w:cs="Arial"/>
              </w:rPr>
              <w:t>250</w:t>
            </w:r>
            <w:r w:rsidRPr="32C3307C">
              <w:rPr>
                <w:rFonts w:cs="Arial"/>
              </w:rPr>
              <w:t xml:space="preserve"> CZK bez DPH</w:t>
            </w:r>
          </w:p>
          <w:p w14:paraId="7E0D11B4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566D1D87" w14:textId="24D820BC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Doby na vyřešení Incidentu – kategorie1 – Urgentní: </w:t>
            </w:r>
            <w:r w:rsidR="00A54148">
              <w:rPr>
                <w:rFonts w:cs="Arial"/>
              </w:rPr>
              <w:t>1500</w:t>
            </w:r>
            <w:r w:rsidRPr="32C3307C">
              <w:rPr>
                <w:rFonts w:cs="Arial"/>
              </w:rPr>
              <w:t xml:space="preserve"> CZK bez DPH</w:t>
            </w:r>
          </w:p>
          <w:p w14:paraId="331296B1" w14:textId="2B120D36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Doby na vyřešení Incidentu – kategorie 2- Normální: </w:t>
            </w:r>
            <w:r w:rsidR="00B70D80">
              <w:rPr>
                <w:rFonts w:cs="Arial"/>
              </w:rPr>
              <w:t>1000</w:t>
            </w:r>
            <w:r w:rsidRPr="32C3307C">
              <w:rPr>
                <w:rFonts w:cs="Arial"/>
              </w:rPr>
              <w:t xml:space="preserve"> CZK bez DPH</w:t>
            </w:r>
          </w:p>
          <w:p w14:paraId="1A2D794E" w14:textId="77777777" w:rsidR="00CE084E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Doby na vyřešení Incidentu – kategorie 3 - Nízká: </w:t>
            </w:r>
            <w:r w:rsidR="00BD061E">
              <w:rPr>
                <w:rFonts w:cs="Arial"/>
              </w:rPr>
              <w:t>500</w:t>
            </w:r>
            <w:r w:rsidRPr="32C3307C">
              <w:rPr>
                <w:rFonts w:cs="Arial"/>
              </w:rPr>
              <w:t xml:space="preserve"> CZK bez DPH</w:t>
            </w:r>
          </w:p>
          <w:p w14:paraId="5D8ACD9F" w14:textId="107957E4" w:rsidR="00EB665A" w:rsidRPr="00CE084E" w:rsidRDefault="00EB665A" w:rsidP="008B17AC">
            <w:pPr>
              <w:spacing w:before="40" w:after="40"/>
              <w:rPr>
                <w:rFonts w:cs="Arial"/>
              </w:rPr>
            </w:pPr>
          </w:p>
        </w:tc>
      </w:tr>
      <w:tr w:rsidR="00CE084E" w:rsidRPr="00CE084E" w14:paraId="7094BBD5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21DEDD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6FB25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251A2061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7659027A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4FC0E8F9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36B66C9A" w14:textId="4FF761FE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</w:t>
            </w:r>
          </w:p>
          <w:p w14:paraId="0F71291D" w14:textId="2F325F50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</w:t>
            </w:r>
            <w:r w:rsidR="009B185D">
              <w:rPr>
                <w:rFonts w:cs="Arial"/>
              </w:rPr>
              <w:t>I</w:t>
            </w:r>
            <w:r w:rsidRPr="000707A5">
              <w:rPr>
                <w:rFonts w:cs="Arial"/>
              </w:rPr>
              <w:t>ncidentu</w:t>
            </w:r>
          </w:p>
          <w:p w14:paraId="0342F6DC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3B0507AD" w14:textId="2534AA34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</w:t>
            </w:r>
            <w:r w:rsidR="00BE1236">
              <w:rPr>
                <w:rFonts w:cs="Arial"/>
              </w:rPr>
              <w:t>Reportu</w:t>
            </w:r>
            <w:r w:rsidRPr="000707A5">
              <w:rPr>
                <w:rFonts w:cs="Arial"/>
              </w:rPr>
              <w:t xml:space="preserve"> o čerpání Služby v Době na doručení </w:t>
            </w:r>
            <w:r w:rsidR="00BE1236">
              <w:rPr>
                <w:rFonts w:cs="Arial"/>
              </w:rPr>
              <w:t>Reportu</w:t>
            </w:r>
            <w:r w:rsidRPr="000707A5">
              <w:rPr>
                <w:rFonts w:cs="Arial"/>
              </w:rPr>
              <w:t xml:space="preserve"> čerpání služeb</w:t>
            </w:r>
          </w:p>
          <w:p w14:paraId="4B0442B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B475E3A" w14:textId="0CF3FB8C" w:rsidR="00375629" w:rsidRDefault="000707A5" w:rsidP="00375629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Smluvní pokuta za nepředložení Zprávy o čerpání služeb v Době termínu doručení </w:t>
            </w:r>
            <w:r w:rsidR="00B120CB">
              <w:rPr>
                <w:rFonts w:cs="Arial"/>
              </w:rPr>
              <w:t>Reportu</w:t>
            </w:r>
            <w:r w:rsidRPr="000707A5">
              <w:rPr>
                <w:rFonts w:cs="Arial"/>
              </w:rPr>
              <w:t xml:space="preserve"> o čerpání služeb je odečtena pouze v případě, že Dodavatel nedoručil Objednateli zprávu o čerpání služby v Době termínu doručení </w:t>
            </w:r>
            <w:r w:rsidR="00B120CB">
              <w:rPr>
                <w:rFonts w:cs="Arial"/>
              </w:rPr>
              <w:t>Reportu</w:t>
            </w:r>
            <w:r w:rsidRPr="000707A5">
              <w:rPr>
                <w:rFonts w:cs="Arial"/>
              </w:rPr>
              <w:t xml:space="preserve"> o čerpání služeb </w:t>
            </w:r>
          </w:p>
          <w:p w14:paraId="6BF6A7E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14F6D617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5C7FDFA2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0358E5EF" w14:textId="77777777" w:rsidTr="22945BC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0B33B4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6F6863C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A888B68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2E6F80B4" w14:textId="77777777" w:rsidTr="00D803BB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479AA70" w14:textId="77777777" w:rsidR="007D38AB" w:rsidRPr="00D803BB" w:rsidRDefault="007D38AB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D803BB">
              <w:rPr>
                <w:rFonts w:cs="Arial"/>
                <w:b/>
                <w:bCs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4A8C4F65" w14:textId="40326EE9" w:rsidR="007D38AB" w:rsidRPr="00D803BB" w:rsidRDefault="005759BC" w:rsidP="00EF4A73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D803BB">
              <w:rPr>
                <w:rFonts w:cs="Arial"/>
                <w:b/>
                <w:bCs/>
              </w:rPr>
              <w:t>0:00 – 24</w:t>
            </w:r>
            <w:r w:rsidR="00EF4A73" w:rsidRPr="00D803BB">
              <w:rPr>
                <w:rFonts w:cs="Arial"/>
                <w:b/>
                <w:bCs/>
              </w:rPr>
              <w:t>:00 h</w:t>
            </w:r>
            <w:r w:rsidR="00424B34" w:rsidRPr="00D803BB">
              <w:rPr>
                <w:rFonts w:cs="Arial"/>
                <w:b/>
                <w:bCs/>
              </w:rPr>
              <w:t xml:space="preserve"> (24x7)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3CEC530" w14:textId="1BA081E0" w:rsidR="007D38AB" w:rsidRPr="00D803BB" w:rsidRDefault="007D38AB" w:rsidP="00CA0463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D803BB">
              <w:rPr>
                <w:rFonts w:cs="Arial"/>
                <w:b/>
                <w:bCs/>
              </w:rPr>
              <w:t xml:space="preserve">Časové záznamy o řešení Incidentů v aplikaci HelpDesk </w:t>
            </w:r>
            <w:r w:rsidR="00E4262E" w:rsidRPr="00D803BB">
              <w:rPr>
                <w:rFonts w:cs="Arial"/>
                <w:b/>
                <w:bCs/>
              </w:rPr>
              <w:t xml:space="preserve">Dodavatele </w:t>
            </w:r>
            <w:r w:rsidR="00705333" w:rsidRPr="00D803BB">
              <w:rPr>
                <w:rFonts w:cs="Arial"/>
                <w:b/>
                <w:bCs/>
              </w:rPr>
              <w:t>a dostupnost Hot-line Dodavatele.</w:t>
            </w:r>
          </w:p>
        </w:tc>
      </w:tr>
      <w:tr w:rsidR="007D38AB" w:rsidRPr="00CE084E" w14:paraId="289773DC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A95110" w14:textId="77777777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705333" w:rsidRPr="00CE084E" w14:paraId="3AC1C257" w14:textId="77777777" w:rsidTr="00AA7FB3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544765E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22945BC2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7DDDDF" w14:textId="6CDF4A8F" w:rsidR="00705333" w:rsidRPr="00CE084E" w:rsidRDefault="00087DB1" w:rsidP="0070533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705333">
              <w:rPr>
                <w:rFonts w:cs="Arial"/>
              </w:rPr>
              <w:t xml:space="preserve"> minut</w:t>
            </w:r>
            <w:r w:rsidR="00705333"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DB59929" w14:textId="3A7F5EEC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4136FA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4136FA">
              <w:rPr>
                <w:rFonts w:cs="Arial"/>
              </w:rPr>
              <w:t>Help</w:t>
            </w:r>
            <w:proofErr w:type="spellEnd"/>
            <w:r w:rsidR="009B185D">
              <w:rPr>
                <w:rFonts w:cs="Arial"/>
              </w:rPr>
              <w:t xml:space="preserve"> </w:t>
            </w:r>
            <w:proofErr w:type="spellStart"/>
            <w:r w:rsidR="009B185D">
              <w:rPr>
                <w:rFonts w:cs="Arial"/>
              </w:rPr>
              <w:t>d</w:t>
            </w:r>
            <w:r w:rsidRPr="004136FA">
              <w:rPr>
                <w:rFonts w:cs="Arial"/>
              </w:rPr>
              <w:t>esk</w:t>
            </w:r>
            <w:proofErr w:type="spellEnd"/>
            <w:r w:rsidRPr="004136FA">
              <w:rPr>
                <w:rFonts w:cs="Arial"/>
              </w:rPr>
              <w:t xml:space="preserve"> </w:t>
            </w:r>
            <w:r w:rsidR="00E4262E">
              <w:rPr>
                <w:rFonts w:cs="Arial"/>
              </w:rPr>
              <w:t>Dodavatele</w:t>
            </w:r>
            <w:r w:rsidRPr="004136FA">
              <w:rPr>
                <w:rFonts w:cs="Arial"/>
              </w:rPr>
              <w:t xml:space="preserve"> a dostupnost Hot-line Dodavatele.</w:t>
            </w:r>
          </w:p>
        </w:tc>
      </w:tr>
      <w:tr w:rsidR="00705333" w:rsidRPr="00CE084E" w14:paraId="0E6626E7" w14:textId="77777777" w:rsidTr="00AA7FB3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49549B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3F7F59" w14:textId="50300727" w:rsidR="00705333" w:rsidRPr="00CE084E" w:rsidRDefault="00206CD0" w:rsidP="0070533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705333">
              <w:rPr>
                <w:rFonts w:cs="Arial"/>
              </w:rPr>
              <w:t xml:space="preserve"> hodiny </w:t>
            </w:r>
            <w:r w:rsidR="00705333"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054649" w14:textId="43695BED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4136FA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4136FA">
              <w:rPr>
                <w:rFonts w:cs="Arial"/>
              </w:rPr>
              <w:t>Help</w:t>
            </w:r>
            <w:proofErr w:type="spellEnd"/>
            <w:r w:rsidR="009B185D">
              <w:rPr>
                <w:rFonts w:cs="Arial"/>
              </w:rPr>
              <w:t xml:space="preserve"> </w:t>
            </w:r>
            <w:proofErr w:type="spellStart"/>
            <w:r w:rsidR="009B185D">
              <w:rPr>
                <w:rFonts w:cs="Arial"/>
              </w:rPr>
              <w:t>d</w:t>
            </w:r>
            <w:r w:rsidRPr="004136FA">
              <w:rPr>
                <w:rFonts w:cs="Arial"/>
              </w:rPr>
              <w:t>esk</w:t>
            </w:r>
            <w:proofErr w:type="spellEnd"/>
            <w:r w:rsidRPr="004136FA">
              <w:rPr>
                <w:rFonts w:cs="Arial"/>
              </w:rPr>
              <w:t xml:space="preserve"> </w:t>
            </w:r>
            <w:r w:rsidR="00424B34">
              <w:rPr>
                <w:rFonts w:cs="Arial"/>
              </w:rPr>
              <w:t>Dodavatele</w:t>
            </w:r>
            <w:r w:rsidR="00424B34" w:rsidRPr="004136FA">
              <w:rPr>
                <w:rFonts w:cs="Arial"/>
              </w:rPr>
              <w:t xml:space="preserve"> </w:t>
            </w:r>
            <w:r w:rsidRPr="004136FA">
              <w:rPr>
                <w:rFonts w:cs="Arial"/>
              </w:rPr>
              <w:t>a dostupnost Hot-line Dodavatele.</w:t>
            </w:r>
          </w:p>
        </w:tc>
      </w:tr>
      <w:tr w:rsidR="007D38AB" w:rsidRPr="00CE084E" w14:paraId="16405896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FEF3139" w14:textId="7777777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705333" w:rsidRPr="00CE084E" w14:paraId="3382653E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933627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39150D5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8D6CCFB" w14:textId="3BF864EC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610F0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610F0">
              <w:rPr>
                <w:rFonts w:cs="Arial"/>
              </w:rPr>
              <w:t>Help</w:t>
            </w:r>
            <w:proofErr w:type="spellEnd"/>
            <w:r w:rsidR="009B185D">
              <w:rPr>
                <w:rFonts w:cs="Arial"/>
              </w:rPr>
              <w:t xml:space="preserve"> </w:t>
            </w:r>
            <w:proofErr w:type="spellStart"/>
            <w:r w:rsidR="009B185D">
              <w:rPr>
                <w:rFonts w:cs="Arial"/>
              </w:rPr>
              <w:t>d</w:t>
            </w:r>
            <w:r w:rsidRPr="00C610F0">
              <w:rPr>
                <w:rFonts w:cs="Arial"/>
              </w:rPr>
              <w:t>esk</w:t>
            </w:r>
            <w:proofErr w:type="spellEnd"/>
            <w:r w:rsidRPr="00C610F0">
              <w:rPr>
                <w:rFonts w:cs="Arial"/>
              </w:rPr>
              <w:t xml:space="preserve"> </w:t>
            </w:r>
            <w:r w:rsidR="00424B34">
              <w:rPr>
                <w:rFonts w:cs="Arial"/>
              </w:rPr>
              <w:t>Dodavatele</w:t>
            </w:r>
            <w:r w:rsidR="00424B34" w:rsidRPr="004136FA">
              <w:rPr>
                <w:rFonts w:cs="Arial"/>
              </w:rPr>
              <w:t xml:space="preserve"> </w:t>
            </w:r>
            <w:r w:rsidRPr="00C610F0">
              <w:rPr>
                <w:rFonts w:cs="Arial"/>
              </w:rPr>
              <w:t>a dostupnost Hot-line Dodavatele.</w:t>
            </w:r>
          </w:p>
        </w:tc>
      </w:tr>
      <w:tr w:rsidR="00705333" w:rsidRPr="00CE084E" w14:paraId="58F3BA24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72CDDF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B50AF64" w14:textId="7D185E9E" w:rsidR="00705333" w:rsidRPr="00CE084E" w:rsidRDefault="003004DD" w:rsidP="0070533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72</w:t>
            </w:r>
            <w:r w:rsidR="0070533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hodin od</w:t>
            </w:r>
            <w:r w:rsidR="00705333">
              <w:rPr>
                <w:rFonts w:cs="Arial"/>
              </w:rPr>
              <w:t xml:space="preserve">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1655ED3" w14:textId="434472B3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610F0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610F0">
              <w:rPr>
                <w:rFonts w:cs="Arial"/>
              </w:rPr>
              <w:t>Help</w:t>
            </w:r>
            <w:proofErr w:type="spellEnd"/>
            <w:r w:rsidR="009B185D">
              <w:rPr>
                <w:rFonts w:cs="Arial"/>
              </w:rPr>
              <w:t xml:space="preserve"> </w:t>
            </w:r>
            <w:proofErr w:type="spellStart"/>
            <w:r w:rsidR="009B185D">
              <w:rPr>
                <w:rFonts w:cs="Arial"/>
              </w:rPr>
              <w:t>d</w:t>
            </w:r>
            <w:r w:rsidRPr="00C610F0">
              <w:rPr>
                <w:rFonts w:cs="Arial"/>
              </w:rPr>
              <w:t>esk</w:t>
            </w:r>
            <w:proofErr w:type="spellEnd"/>
            <w:r w:rsidRPr="00C610F0">
              <w:rPr>
                <w:rFonts w:cs="Arial"/>
              </w:rPr>
              <w:t xml:space="preserve"> </w:t>
            </w:r>
            <w:r w:rsidR="00424B34">
              <w:rPr>
                <w:rFonts w:cs="Arial"/>
              </w:rPr>
              <w:t>Dodavatele</w:t>
            </w:r>
            <w:r w:rsidR="00424B34" w:rsidRPr="004136FA">
              <w:rPr>
                <w:rFonts w:cs="Arial"/>
              </w:rPr>
              <w:t xml:space="preserve"> </w:t>
            </w:r>
            <w:r w:rsidRPr="00C610F0">
              <w:rPr>
                <w:rFonts w:cs="Arial"/>
              </w:rPr>
              <w:t>a dostupnost Hot-line Dodavatele.</w:t>
            </w:r>
          </w:p>
        </w:tc>
      </w:tr>
      <w:tr w:rsidR="007D38AB" w:rsidRPr="00CE084E" w14:paraId="329FA576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938C9BA" w14:textId="7777777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705333" w:rsidRPr="00CE084E" w14:paraId="74C2DB8B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19B5EE2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lastRenderedPageBreak/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93D4BA" w14:textId="33F10303" w:rsidR="00705333" w:rsidRPr="00CE084E" w:rsidRDefault="006758C3" w:rsidP="0070533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72 hodin od nahlášení </w:t>
            </w:r>
            <w:r w:rsidR="009B185D">
              <w:rPr>
                <w:rFonts w:cs="Arial"/>
              </w:rPr>
              <w:t>I</w:t>
            </w:r>
            <w:r>
              <w:rPr>
                <w:rFonts w:cs="Arial"/>
              </w:rPr>
              <w:t>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54A822" w14:textId="400D5698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1D0C7D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1D0C7D">
              <w:rPr>
                <w:rFonts w:cs="Arial"/>
              </w:rPr>
              <w:t>Help</w:t>
            </w:r>
            <w:proofErr w:type="spellEnd"/>
            <w:r w:rsidR="009B185D">
              <w:rPr>
                <w:rFonts w:cs="Arial"/>
              </w:rPr>
              <w:t xml:space="preserve"> </w:t>
            </w:r>
            <w:proofErr w:type="spellStart"/>
            <w:r w:rsidR="009B185D">
              <w:rPr>
                <w:rFonts w:cs="Arial"/>
              </w:rPr>
              <w:t>d</w:t>
            </w:r>
            <w:r w:rsidRPr="001D0C7D">
              <w:rPr>
                <w:rFonts w:cs="Arial"/>
              </w:rPr>
              <w:t>esk</w:t>
            </w:r>
            <w:proofErr w:type="spellEnd"/>
            <w:r w:rsidRPr="001D0C7D">
              <w:rPr>
                <w:rFonts w:cs="Arial"/>
              </w:rPr>
              <w:t xml:space="preserve"> </w:t>
            </w:r>
            <w:r w:rsidR="00424B34">
              <w:rPr>
                <w:rFonts w:cs="Arial"/>
              </w:rPr>
              <w:t>Dodavatele</w:t>
            </w:r>
            <w:r w:rsidR="00424B34" w:rsidRPr="004136FA">
              <w:rPr>
                <w:rFonts w:cs="Arial"/>
              </w:rPr>
              <w:t xml:space="preserve"> </w:t>
            </w:r>
            <w:r w:rsidRPr="001D0C7D">
              <w:rPr>
                <w:rFonts w:cs="Arial"/>
              </w:rPr>
              <w:t>a dostupnost Hot-line Dodavatele.</w:t>
            </w:r>
          </w:p>
        </w:tc>
      </w:tr>
      <w:tr w:rsidR="00705333" w:rsidRPr="00CE084E" w14:paraId="341D7B8B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26D505D" w14:textId="77777777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6B0FD23" w14:textId="5ABFCA27" w:rsidR="00705333" w:rsidRPr="00CE084E" w:rsidRDefault="003C02C1" w:rsidP="0070533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240 hodin od nahlášení </w:t>
            </w:r>
            <w:r w:rsidR="009B185D">
              <w:rPr>
                <w:rFonts w:cs="Arial"/>
              </w:rPr>
              <w:t>I</w:t>
            </w:r>
            <w:r>
              <w:rPr>
                <w:rFonts w:cs="Arial"/>
              </w:rPr>
              <w:t>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EC2393" w14:textId="0ABB1835" w:rsidR="00705333" w:rsidRPr="00CE084E" w:rsidRDefault="00705333" w:rsidP="00705333">
            <w:pPr>
              <w:spacing w:before="40" w:after="40"/>
              <w:jc w:val="both"/>
              <w:rPr>
                <w:rFonts w:cs="Arial"/>
              </w:rPr>
            </w:pPr>
            <w:r w:rsidRPr="001D0C7D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1D0C7D">
              <w:rPr>
                <w:rFonts w:cs="Arial"/>
              </w:rPr>
              <w:t>Help</w:t>
            </w:r>
            <w:proofErr w:type="spellEnd"/>
            <w:r w:rsidR="009B185D">
              <w:rPr>
                <w:rFonts w:cs="Arial"/>
              </w:rPr>
              <w:t xml:space="preserve"> </w:t>
            </w:r>
            <w:proofErr w:type="spellStart"/>
            <w:r w:rsidR="009B185D">
              <w:rPr>
                <w:rFonts w:cs="Arial"/>
              </w:rPr>
              <w:t>d</w:t>
            </w:r>
            <w:r w:rsidRPr="001D0C7D">
              <w:rPr>
                <w:rFonts w:cs="Arial"/>
              </w:rPr>
              <w:t>esk</w:t>
            </w:r>
            <w:proofErr w:type="spellEnd"/>
            <w:r w:rsidRPr="001D0C7D">
              <w:rPr>
                <w:rFonts w:cs="Arial"/>
              </w:rPr>
              <w:t xml:space="preserve"> </w:t>
            </w:r>
            <w:r w:rsidR="00424B34">
              <w:rPr>
                <w:rFonts w:cs="Arial"/>
              </w:rPr>
              <w:t>Dodavatele</w:t>
            </w:r>
            <w:r w:rsidR="00424B34" w:rsidRPr="004136FA">
              <w:rPr>
                <w:rFonts w:cs="Arial"/>
              </w:rPr>
              <w:t xml:space="preserve"> </w:t>
            </w:r>
            <w:r w:rsidRPr="001D0C7D">
              <w:rPr>
                <w:rFonts w:cs="Arial"/>
              </w:rPr>
              <w:t>a dostupnost Hot-line Dodavatele.</w:t>
            </w:r>
          </w:p>
        </w:tc>
      </w:tr>
    </w:tbl>
    <w:p w14:paraId="6A1965BA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339B2E6C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B606F6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D9FA726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C551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FB8352F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DD14E8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477D10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756DF852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350AB4A" w14:textId="0836A596" w:rsidR="004F0691" w:rsidRPr="00CE084E" w:rsidRDefault="00002EA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Report </w:t>
            </w:r>
            <w:r w:rsidR="00C62FDC">
              <w:rPr>
                <w:rFonts w:cs="Arial"/>
                <w:lang w:eastAsia="zh-CN"/>
              </w:rPr>
              <w:t>čerpání služeb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C82FB8" w14:textId="12EFCA5A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 xml:space="preserve">Report dle kapitoly </w:t>
            </w:r>
            <w:r w:rsidR="00933F66">
              <w:rPr>
                <w:rFonts w:cs="Arial"/>
                <w:bCs/>
                <w:lang w:eastAsia="zh-CN"/>
              </w:rPr>
              <w:t>7</w:t>
            </w:r>
            <w:r w:rsidRPr="00CE084E">
              <w:rPr>
                <w:rFonts w:cs="Arial"/>
                <w:bCs/>
                <w:lang w:eastAsia="zh-CN"/>
              </w:rPr>
              <w:t xml:space="preserve">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2DB66A9" w14:textId="56ECBD29" w:rsidR="004F0691" w:rsidRPr="00CE084E" w:rsidRDefault="004D349B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FE1971" w14:textId="77777777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2D8CC" w14:textId="5321A975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>k poslednímu dni Fakturačního období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3E3CE4C" w14:textId="77777777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16DC6345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1FD8FCC0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2650B71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5974E902" w14:textId="77777777" w:rsidR="004F0691" w:rsidRPr="004F0691" w:rsidRDefault="004F0691" w:rsidP="009A496B">
      <w:pPr>
        <w:tabs>
          <w:tab w:val="left" w:pos="708"/>
        </w:tabs>
        <w:suppressAutoHyphens/>
        <w:spacing w:before="240" w:after="240" w:line="240" w:lineRule="atLeast"/>
        <w:ind w:left="454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</w:p>
    <w:p w14:paraId="751BCE56" w14:textId="469C5B28" w:rsidR="004F0691" w:rsidRPr="004F0691" w:rsidRDefault="004F0691" w:rsidP="002F134E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vloží Hlášení do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</w:t>
      </w:r>
      <w:r w:rsidR="009B185D">
        <w:rPr>
          <w:rFonts w:cs="Arial"/>
          <w:szCs w:val="24"/>
          <w:lang w:eastAsia="zh-CN"/>
        </w:rPr>
        <w:t>d</w:t>
      </w:r>
      <w:r w:rsidRPr="004F0691">
        <w:rPr>
          <w:rFonts w:cs="Arial"/>
          <w:szCs w:val="24"/>
          <w:lang w:eastAsia="zh-CN"/>
        </w:rPr>
        <w:t xml:space="preserve">esku </w:t>
      </w:r>
      <w:r w:rsidR="009A496B">
        <w:rPr>
          <w:rFonts w:cs="Arial"/>
          <w:szCs w:val="24"/>
          <w:lang w:eastAsia="zh-CN"/>
        </w:rPr>
        <w:t>Dodavatele</w:t>
      </w:r>
      <w:r w:rsidR="00F5538B">
        <w:rPr>
          <w:rFonts w:cs="Arial"/>
          <w:szCs w:val="24"/>
          <w:lang w:eastAsia="zh-CN"/>
        </w:rPr>
        <w:t xml:space="preserve"> (nebo zavoláním na Hot-line Dodavatele)</w:t>
      </w:r>
      <w:r w:rsidRPr="004F0691">
        <w:rPr>
          <w:rFonts w:cs="Arial"/>
          <w:szCs w:val="24"/>
          <w:lang w:eastAsia="zh-CN"/>
        </w:rPr>
        <w:t xml:space="preserve">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6C7A690" w14:textId="5122C28F" w:rsidR="004F0691" w:rsidRPr="004F0691" w:rsidRDefault="004F0691" w:rsidP="002F134E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 xml:space="preserve">Dodavatel provede identifikaci zdrojové příčiny Incidentu, navrhne vhodný způsob řešení, otestuje řešení a uvede </w:t>
      </w:r>
      <w:r w:rsidR="00D62877">
        <w:rPr>
          <w:rFonts w:cs="Arial"/>
          <w:szCs w:val="24"/>
          <w:lang w:eastAsia="zh-CN"/>
        </w:rPr>
        <w:t>Pracoviště či HW</w:t>
      </w:r>
      <w:r w:rsidRPr="004F0691">
        <w:rPr>
          <w:rFonts w:cs="Arial"/>
          <w:szCs w:val="24"/>
          <w:lang w:eastAsia="zh-CN"/>
        </w:rPr>
        <w:t xml:space="preserve">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744DBCC0" w14:textId="7761E651" w:rsidR="004F0691" w:rsidRPr="004F0691" w:rsidRDefault="004F0691" w:rsidP="002F134E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přesvědčí o tom, že </w:t>
      </w:r>
      <w:r w:rsidR="0030751E">
        <w:rPr>
          <w:rFonts w:cs="Arial"/>
          <w:szCs w:val="24"/>
          <w:lang w:eastAsia="zh-CN"/>
        </w:rPr>
        <w:t>Pracoviště či HW</w:t>
      </w:r>
      <w:r w:rsidR="0030751E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 je v bez vadném stavu. Vyrozumění o odstranění Incidentu poskytne Dodavatel Objednateli doplněním informace o odstranění Incidentu v 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</w:t>
      </w:r>
      <w:r w:rsidR="009B185D">
        <w:rPr>
          <w:rFonts w:cs="Arial"/>
          <w:szCs w:val="24"/>
          <w:lang w:eastAsia="zh-CN"/>
        </w:rPr>
        <w:t>d</w:t>
      </w:r>
      <w:r w:rsidRPr="004F0691">
        <w:rPr>
          <w:rFonts w:cs="Arial"/>
          <w:szCs w:val="24"/>
          <w:lang w:eastAsia="zh-CN"/>
        </w:rPr>
        <w:t xml:space="preserve">esku </w:t>
      </w:r>
      <w:r w:rsidR="00691405">
        <w:rPr>
          <w:rFonts w:cs="Arial"/>
          <w:szCs w:val="24"/>
          <w:lang w:eastAsia="zh-CN"/>
        </w:rPr>
        <w:t>Dodavatele nebo telefonicky</w:t>
      </w:r>
      <w:r w:rsidRPr="004F0691">
        <w:rPr>
          <w:rFonts w:cs="Arial"/>
          <w:szCs w:val="24"/>
          <w:lang w:eastAsia="zh-CN"/>
        </w:rPr>
        <w:t>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654EF4CE" w14:textId="01CDBB00" w:rsidR="004F0691" w:rsidRPr="004F0691" w:rsidRDefault="004F0691" w:rsidP="002F134E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 xml:space="preserve">Objednatel ověří, zda </w:t>
      </w:r>
      <w:r w:rsidR="00932253">
        <w:rPr>
          <w:rFonts w:cs="Arial"/>
          <w:szCs w:val="24"/>
          <w:lang w:eastAsia="zh-CN"/>
        </w:rPr>
        <w:t>Pracoviště či HW</w:t>
      </w:r>
      <w:r w:rsidR="00932253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 je v bez vadném stavu, a to nejpozději do dvou (2) Pracovních dnů od vyrozumění o odstranění Incidentu v 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</w:t>
      </w:r>
      <w:r w:rsidR="009B185D">
        <w:rPr>
          <w:rFonts w:cs="Arial"/>
          <w:szCs w:val="24"/>
          <w:lang w:eastAsia="zh-CN"/>
        </w:rPr>
        <w:t>d</w:t>
      </w:r>
      <w:r w:rsidRPr="004F0691">
        <w:rPr>
          <w:rFonts w:cs="Arial"/>
          <w:szCs w:val="24"/>
          <w:lang w:eastAsia="zh-CN"/>
        </w:rPr>
        <w:t xml:space="preserve">esku </w:t>
      </w:r>
      <w:r w:rsidR="00932253">
        <w:rPr>
          <w:rFonts w:cs="Arial"/>
          <w:szCs w:val="24"/>
          <w:lang w:eastAsia="zh-CN"/>
        </w:rPr>
        <w:t>Dodavatele</w:t>
      </w:r>
      <w:r w:rsidRPr="004F0691">
        <w:rPr>
          <w:rFonts w:cs="Arial"/>
          <w:szCs w:val="24"/>
          <w:lang w:eastAsia="zh-CN"/>
        </w:rPr>
        <w:t xml:space="preserve">. Objednatel sdělí Dodavateli, zda </w:t>
      </w:r>
      <w:r w:rsidR="00932253">
        <w:rPr>
          <w:rFonts w:cs="Arial"/>
          <w:szCs w:val="24"/>
          <w:lang w:eastAsia="zh-CN"/>
        </w:rPr>
        <w:t>Pracoviště či HW</w:t>
      </w:r>
      <w:r w:rsidR="00932253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v rozsahu Služby je v bez vadném stavu. Pokud podle sdělení Objednatele </w:t>
      </w:r>
      <w:r w:rsidR="00932253">
        <w:rPr>
          <w:rFonts w:cs="Arial"/>
          <w:szCs w:val="24"/>
          <w:lang w:eastAsia="zh-CN"/>
        </w:rPr>
        <w:t>Pracoviště či HW</w:t>
      </w:r>
      <w:r w:rsidR="00932253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Služby,</w:t>
      </w:r>
    </w:p>
    <w:p w14:paraId="211261C6" w14:textId="4C8B8EFE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</w:t>
      </w:r>
      <w:r w:rsidR="009B185D">
        <w:rPr>
          <w:rFonts w:cs="Arial"/>
          <w:color w:val="000000"/>
          <w:szCs w:val="24"/>
          <w:lang w:eastAsia="zh-CN"/>
        </w:rPr>
        <w:t>d</w:t>
      </w:r>
      <w:r w:rsidRPr="004F0691">
        <w:rPr>
          <w:rFonts w:cs="Arial"/>
          <w:color w:val="000000"/>
          <w:szCs w:val="24"/>
          <w:lang w:eastAsia="zh-CN"/>
        </w:rPr>
        <w:t xml:space="preserve">esku </w:t>
      </w:r>
      <w:commentRangeStart w:id="0"/>
      <w:r w:rsidRPr="004F0691">
        <w:rPr>
          <w:rFonts w:cs="Arial"/>
          <w:color w:val="000000"/>
          <w:szCs w:val="24"/>
          <w:lang w:eastAsia="zh-CN"/>
        </w:rPr>
        <w:t xml:space="preserve">Objednatele </w:t>
      </w:r>
      <w:commentRangeEnd w:id="0"/>
      <w:r w:rsidR="00392C80">
        <w:rPr>
          <w:rStyle w:val="Odkaznakoment"/>
        </w:rPr>
        <w:commentReference w:id="0"/>
      </w:r>
      <w:r w:rsidRPr="004F0691">
        <w:rPr>
          <w:rFonts w:cs="Arial"/>
          <w:color w:val="000000"/>
          <w:szCs w:val="24"/>
          <w:lang w:eastAsia="zh-CN"/>
        </w:rPr>
        <w:t>(uvede Hlášení do stavu „Uzavřený“</w:t>
      </w:r>
      <w:r w:rsidR="00114586">
        <w:rPr>
          <w:rFonts w:cs="Arial"/>
          <w:color w:val="000000"/>
          <w:szCs w:val="24"/>
          <w:lang w:eastAsia="zh-CN"/>
        </w:rPr>
        <w:t xml:space="preserve"> </w:t>
      </w:r>
      <w:r w:rsidR="00114586">
        <w:rPr>
          <w:rFonts w:cs="Arial"/>
          <w:szCs w:val="24"/>
          <w:lang w:eastAsia="zh-CN"/>
        </w:rPr>
        <w:t xml:space="preserve">nebo do jinak pojmenovaného stavu se stejnou relevancí dle </w:t>
      </w:r>
      <w:proofErr w:type="spellStart"/>
      <w:r w:rsidR="00114586">
        <w:rPr>
          <w:rFonts w:cs="Arial"/>
          <w:szCs w:val="24"/>
          <w:lang w:eastAsia="zh-CN"/>
        </w:rPr>
        <w:t>Help</w:t>
      </w:r>
      <w:proofErr w:type="spellEnd"/>
      <w:r w:rsidR="00114586">
        <w:rPr>
          <w:rFonts w:cs="Arial"/>
          <w:szCs w:val="24"/>
          <w:lang w:eastAsia="zh-CN"/>
        </w:rPr>
        <w:t xml:space="preserve"> desku Dodavatele</w:t>
      </w:r>
      <w:r w:rsidRPr="004F0691">
        <w:rPr>
          <w:rFonts w:cs="Arial"/>
          <w:color w:val="000000"/>
          <w:szCs w:val="24"/>
          <w:lang w:eastAsia="zh-CN"/>
        </w:rPr>
        <w:t xml:space="preserve">). Registrací 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Desku dle předchozí věty se považuje Incident za vypořádaný.</w:t>
      </w:r>
    </w:p>
    <w:p w14:paraId="593DA1B9" w14:textId="1D669155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není v bez vadném stavu, Dodavatel bez zbytečného odkladu uvede </w:t>
      </w:r>
      <w:r w:rsidR="00E0029B">
        <w:rPr>
          <w:rFonts w:cs="Arial"/>
          <w:szCs w:val="24"/>
          <w:lang w:eastAsia="zh-CN"/>
        </w:rPr>
        <w:t>Pracoviště či HW</w:t>
      </w:r>
      <w:r w:rsidR="00E0029B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 xml:space="preserve">v rozsahu Služby do bez vadného stavu a vyrozumí Objednatele o odstranění Incidentu. Smluvní strany pak postupují podle odst. Odstranění Incidentu a dalších až do okamžiku, ve kterém Objednatel potvrdí, že </w:t>
      </w:r>
      <w:r w:rsidR="00E0029B">
        <w:rPr>
          <w:rFonts w:cs="Arial"/>
          <w:szCs w:val="24"/>
          <w:lang w:eastAsia="zh-CN"/>
        </w:rPr>
        <w:t>Pracoviště či HW</w:t>
      </w:r>
      <w:r w:rsidR="00E0029B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 xml:space="preserve">v rozsahu Služby je v bez vadném stavu O dobu, která uplyne od okamžiku, ve kterém Objednatel doručil Dodavateli vyrozumění o neuvedení </w:t>
      </w:r>
      <w:r w:rsidR="00E0029B">
        <w:rPr>
          <w:rFonts w:cs="Arial"/>
          <w:szCs w:val="24"/>
          <w:lang w:eastAsia="zh-CN"/>
        </w:rPr>
        <w:t>Pracoviště či HW</w:t>
      </w:r>
      <w:r w:rsidR="00E0029B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 xml:space="preserve">v rozsahu Služby do bez vadného stavu, do okamžiku, ve kterém Dodavatel doručil Objednateli vyrozumění o tom, že </w:t>
      </w:r>
      <w:r w:rsidR="00E0029B">
        <w:rPr>
          <w:rFonts w:cs="Arial"/>
          <w:szCs w:val="24"/>
          <w:lang w:eastAsia="zh-CN"/>
        </w:rPr>
        <w:t>Pracoviště či HW</w:t>
      </w:r>
      <w:r w:rsidR="00E0029B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>v rozsahu Služby je v bez vadném stavu, se prodlužuje Doba na vyřešení.</w:t>
      </w:r>
    </w:p>
    <w:p w14:paraId="2C722A46" w14:textId="3855BB90" w:rsidR="004F0691" w:rsidRPr="004F0691" w:rsidRDefault="004F0691" w:rsidP="002F134E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</w:t>
      </w:r>
      <w:r w:rsidR="00392C80">
        <w:rPr>
          <w:rFonts w:cs="Arial"/>
          <w:szCs w:val="24"/>
          <w:lang w:eastAsia="zh-CN"/>
        </w:rPr>
        <w:t>d</w:t>
      </w:r>
      <w:r w:rsidRPr="004F0691">
        <w:rPr>
          <w:rFonts w:cs="Arial"/>
          <w:szCs w:val="24"/>
          <w:lang w:eastAsia="zh-CN"/>
        </w:rPr>
        <w:t xml:space="preserve">esku </w:t>
      </w:r>
      <w:r w:rsidR="00E0029B">
        <w:rPr>
          <w:rFonts w:cs="Arial"/>
          <w:szCs w:val="24"/>
          <w:lang w:eastAsia="zh-CN"/>
        </w:rPr>
        <w:t>Dodavatele</w:t>
      </w:r>
      <w:r w:rsidRPr="004F0691">
        <w:rPr>
          <w:rFonts w:cs="Arial"/>
          <w:szCs w:val="24"/>
          <w:lang w:eastAsia="zh-CN"/>
        </w:rPr>
        <w:t xml:space="preserve"> doplněna vyrozumění o odstranění Incidentu, nesdělí, zda </w:t>
      </w:r>
      <w:r w:rsidR="00E0029B">
        <w:rPr>
          <w:rFonts w:cs="Arial"/>
          <w:szCs w:val="24"/>
          <w:lang w:eastAsia="zh-CN"/>
        </w:rPr>
        <w:t>Pracoviště či HW</w:t>
      </w:r>
      <w:r w:rsidR="00E0029B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v rozsahu Služby je v bez vadném stavu, považuje se Incident za vypořádaný bez výhrad a Objednatel takové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</w:t>
      </w:r>
      <w:r w:rsidR="005F5657">
        <w:rPr>
          <w:rFonts w:cs="Arial"/>
          <w:szCs w:val="24"/>
          <w:lang w:eastAsia="zh-CN"/>
        </w:rPr>
        <w:t>d</w:t>
      </w:r>
      <w:r w:rsidRPr="004F0691">
        <w:rPr>
          <w:rFonts w:cs="Arial"/>
          <w:szCs w:val="24"/>
          <w:lang w:eastAsia="zh-CN"/>
        </w:rPr>
        <w:t xml:space="preserve">esku </w:t>
      </w:r>
      <w:r w:rsidR="00E0029B">
        <w:rPr>
          <w:rFonts w:cs="Arial"/>
          <w:szCs w:val="24"/>
          <w:lang w:eastAsia="zh-CN"/>
        </w:rPr>
        <w:t>Dodavatele</w:t>
      </w:r>
      <w:r w:rsidRPr="004F0691">
        <w:rPr>
          <w:rFonts w:cs="Arial"/>
          <w:szCs w:val="24"/>
          <w:lang w:eastAsia="zh-CN"/>
        </w:rPr>
        <w:t xml:space="preserve"> uzavře (uvede Hlášení do stavu „Uzavřený“</w:t>
      </w:r>
      <w:r w:rsidR="00E0029B">
        <w:rPr>
          <w:rFonts w:cs="Arial"/>
          <w:szCs w:val="24"/>
          <w:lang w:eastAsia="zh-CN"/>
        </w:rPr>
        <w:t xml:space="preserve"> nebo </w:t>
      </w:r>
      <w:r w:rsidR="00E672A3">
        <w:rPr>
          <w:rFonts w:cs="Arial"/>
          <w:szCs w:val="24"/>
          <w:lang w:eastAsia="zh-CN"/>
        </w:rPr>
        <w:t xml:space="preserve">do </w:t>
      </w:r>
      <w:r w:rsidR="00E0029B">
        <w:rPr>
          <w:rFonts w:cs="Arial"/>
          <w:szCs w:val="24"/>
          <w:lang w:eastAsia="zh-CN"/>
        </w:rPr>
        <w:t>ji</w:t>
      </w:r>
      <w:r w:rsidR="002C3082">
        <w:rPr>
          <w:rFonts w:cs="Arial"/>
          <w:szCs w:val="24"/>
          <w:lang w:eastAsia="zh-CN"/>
        </w:rPr>
        <w:t>nak pojmenovaného stavu se stejnou relevancí</w:t>
      </w:r>
      <w:r w:rsidR="00ED38B1">
        <w:rPr>
          <w:rFonts w:cs="Arial"/>
          <w:szCs w:val="24"/>
          <w:lang w:eastAsia="zh-CN"/>
        </w:rPr>
        <w:t xml:space="preserve"> dle </w:t>
      </w:r>
      <w:proofErr w:type="spellStart"/>
      <w:r w:rsidR="00ED38B1">
        <w:rPr>
          <w:rFonts w:cs="Arial"/>
          <w:szCs w:val="24"/>
          <w:lang w:eastAsia="zh-CN"/>
        </w:rPr>
        <w:t>Help</w:t>
      </w:r>
      <w:proofErr w:type="spellEnd"/>
      <w:r w:rsidR="00ED38B1">
        <w:rPr>
          <w:rFonts w:cs="Arial"/>
          <w:szCs w:val="24"/>
          <w:lang w:eastAsia="zh-CN"/>
        </w:rPr>
        <w:t xml:space="preserve"> desku Dodavatele</w:t>
      </w:r>
      <w:r w:rsidRPr="004F0691">
        <w:rPr>
          <w:rFonts w:cs="Arial"/>
          <w:szCs w:val="24"/>
          <w:lang w:eastAsia="zh-CN"/>
        </w:rPr>
        <w:t>).</w:t>
      </w:r>
    </w:p>
    <w:p w14:paraId="34C9D9DD" w14:textId="2E11A85E" w:rsidR="003B12D2" w:rsidRPr="004F0691" w:rsidRDefault="004F0691" w:rsidP="003B12D2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incidentu došlo ke změnám </w:t>
      </w:r>
      <w:r w:rsidR="00CA3B86">
        <w:rPr>
          <w:rFonts w:cs="Arial"/>
          <w:szCs w:val="24"/>
          <w:lang w:eastAsia="zh-CN"/>
        </w:rPr>
        <w:t>Pracoviště či HW</w:t>
      </w:r>
      <w:r w:rsidR="00CA3B86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v rozsahu Služby, které znamenají nesoulad </w:t>
      </w:r>
      <w:r w:rsidR="00CA3B86">
        <w:rPr>
          <w:rFonts w:cs="Arial"/>
          <w:szCs w:val="24"/>
          <w:lang w:eastAsia="zh-CN"/>
        </w:rPr>
        <w:t>s</w:t>
      </w:r>
      <w:r w:rsidRPr="004F0691">
        <w:rPr>
          <w:rFonts w:cs="Arial"/>
          <w:szCs w:val="24"/>
          <w:lang w:eastAsia="zh-CN"/>
        </w:rPr>
        <w:t xml:space="preserve"> existující dokumentací, provede Dodavatel aktualizaci </w:t>
      </w:r>
      <w:r w:rsidR="00C36242">
        <w:rPr>
          <w:rFonts w:cs="Arial"/>
          <w:szCs w:val="24"/>
          <w:lang w:eastAsia="zh-CN"/>
        </w:rPr>
        <w:t>D</w:t>
      </w:r>
      <w:r w:rsidRPr="004F0691">
        <w:rPr>
          <w:rFonts w:cs="Arial"/>
          <w:szCs w:val="24"/>
          <w:lang w:eastAsia="zh-CN"/>
        </w:rPr>
        <w:t>okumentace tak, aby stav dokumentace odpovídala současnému stavu v rozsahu Služby</w:t>
      </w:r>
      <w:r w:rsidR="003B12D2">
        <w:rPr>
          <w:rFonts w:cs="Arial"/>
          <w:szCs w:val="24"/>
          <w:lang w:eastAsia="zh-CN"/>
        </w:rPr>
        <w:t>, dle lhůt stanovených v Provozních parametrech Standardních činností.</w:t>
      </w:r>
    </w:p>
    <w:p w14:paraId="32CC80C5" w14:textId="3EB7B9B8" w:rsidR="004F0691" w:rsidRPr="004F0691" w:rsidRDefault="004F0691" w:rsidP="002F134E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</w:p>
    <w:p w14:paraId="054EAFA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36B5195F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Objednatel odpovídá za zajištění následujících technických požadavků:</w:t>
      </w:r>
    </w:p>
    <w:p w14:paraId="5C9B0F7A" w14:textId="02D57352" w:rsidR="004F0691" w:rsidRPr="004F0691" w:rsidRDefault="00DA2DCA" w:rsidP="004842EC">
      <w:pPr>
        <w:numPr>
          <w:ilvl w:val="1"/>
          <w:numId w:val="7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 xml:space="preserve">Fyzický </w:t>
      </w:r>
      <w:r w:rsidR="004F0691" w:rsidRPr="004F0691">
        <w:rPr>
          <w:rFonts w:cs="Arial"/>
          <w:color w:val="000000"/>
          <w:szCs w:val="24"/>
          <w:lang w:eastAsia="zh-CN"/>
        </w:rPr>
        <w:t xml:space="preserve">přístup </w:t>
      </w:r>
      <w:r>
        <w:rPr>
          <w:rFonts w:cs="Arial"/>
          <w:color w:val="000000"/>
          <w:szCs w:val="24"/>
          <w:lang w:eastAsia="zh-CN"/>
        </w:rPr>
        <w:t>na jednotlivé ČS</w:t>
      </w:r>
      <w:r w:rsidR="004F0691" w:rsidRPr="004F0691">
        <w:rPr>
          <w:rFonts w:cs="Arial"/>
          <w:color w:val="000000"/>
          <w:szCs w:val="24"/>
          <w:lang w:eastAsia="zh-CN"/>
        </w:rPr>
        <w:t xml:space="preserve">, </w:t>
      </w:r>
    </w:p>
    <w:p w14:paraId="296BF621" w14:textId="40BC8747" w:rsidR="004F0691" w:rsidRPr="004F0691" w:rsidRDefault="007F2A9C" w:rsidP="004842EC">
      <w:pPr>
        <w:numPr>
          <w:ilvl w:val="1"/>
          <w:numId w:val="7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z</w:t>
      </w:r>
      <w:r w:rsidR="00BA091A">
        <w:rPr>
          <w:rFonts w:cs="Arial"/>
          <w:color w:val="000000"/>
          <w:szCs w:val="24"/>
          <w:lang w:eastAsia="zh-CN"/>
        </w:rPr>
        <w:t>ajištění možnosti vzdáleného připojení na koncový HW (pokud je to technicky možné)</w:t>
      </w:r>
      <w:r w:rsidR="002A5E44">
        <w:rPr>
          <w:rFonts w:cs="Arial"/>
          <w:color w:val="000000"/>
          <w:szCs w:val="24"/>
          <w:lang w:eastAsia="zh-CN"/>
        </w:rPr>
        <w:t xml:space="preserve"> </w:t>
      </w:r>
      <w:r w:rsidR="004F0691" w:rsidRPr="004F0691">
        <w:rPr>
          <w:rFonts w:cs="Arial"/>
          <w:color w:val="000000"/>
          <w:szCs w:val="24"/>
          <w:lang w:eastAsia="zh-CN"/>
        </w:rPr>
        <w:t xml:space="preserve">pro </w:t>
      </w:r>
      <w:r w:rsidR="002A5E44">
        <w:rPr>
          <w:rFonts w:cs="Arial"/>
          <w:color w:val="000000"/>
          <w:szCs w:val="24"/>
          <w:lang w:eastAsia="zh-CN"/>
        </w:rPr>
        <w:t>Dodavatele</w:t>
      </w:r>
      <w:r w:rsidR="004F0691" w:rsidRPr="004F0691">
        <w:rPr>
          <w:rFonts w:cs="Arial"/>
          <w:color w:val="000000"/>
          <w:szCs w:val="24"/>
          <w:lang w:eastAsia="zh-CN"/>
        </w:rPr>
        <w:t xml:space="preserve"> nezbytné k zajištění Služeb popsaných v rámci jednotlivých Listů služeb.</w:t>
      </w:r>
    </w:p>
    <w:p w14:paraId="29810B3C" w14:textId="6AF85771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Report čerpání Služby</w:t>
      </w:r>
    </w:p>
    <w:p w14:paraId="3F412A77" w14:textId="32ED1EF5" w:rsidR="004F0691" w:rsidRPr="005F61CF" w:rsidRDefault="004F0691" w:rsidP="00AA7FB3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caps/>
          <w:sz w:val="22"/>
          <w:szCs w:val="28"/>
        </w:rPr>
      </w:pPr>
      <w:r w:rsidRPr="005F61CF">
        <w:rPr>
          <w:rFonts w:cs="Arial"/>
          <w:szCs w:val="24"/>
          <w:lang w:eastAsia="zh-CN"/>
        </w:rPr>
        <w:t xml:space="preserve">Viz příloha </w:t>
      </w:r>
      <w:r w:rsidR="005C765F" w:rsidRPr="005C765F">
        <w:rPr>
          <w:rFonts w:cs="Arial"/>
          <w:b/>
          <w:bCs/>
          <w:szCs w:val="24"/>
          <w:lang w:eastAsia="zh-CN"/>
        </w:rPr>
        <w:t>SLA-</w:t>
      </w:r>
      <w:proofErr w:type="spellStart"/>
      <w:r w:rsidR="005C765F" w:rsidRPr="005C765F">
        <w:rPr>
          <w:rFonts w:cs="Arial"/>
          <w:b/>
          <w:bCs/>
          <w:szCs w:val="24"/>
          <w:lang w:eastAsia="zh-CN"/>
        </w:rPr>
        <w:t>HW</w:t>
      </w:r>
      <w:r w:rsidR="005C765F">
        <w:rPr>
          <w:rFonts w:cs="Arial"/>
          <w:b/>
          <w:bCs/>
          <w:szCs w:val="24"/>
          <w:lang w:eastAsia="zh-CN"/>
        </w:rPr>
        <w:t>_</w:t>
      </w:r>
      <w:r w:rsidR="00DE40EC" w:rsidRPr="005C765F">
        <w:rPr>
          <w:rFonts w:cs="Arial"/>
          <w:b/>
          <w:bCs/>
          <w:szCs w:val="24"/>
          <w:lang w:eastAsia="zh-CN"/>
        </w:rPr>
        <w:t>Report</w:t>
      </w:r>
      <w:proofErr w:type="spellEnd"/>
      <w:r w:rsidR="00D32F24" w:rsidRPr="00D960B8">
        <w:rPr>
          <w:rFonts w:cs="Arial"/>
          <w:b/>
          <w:bCs/>
          <w:szCs w:val="24"/>
          <w:lang w:eastAsia="zh-CN"/>
        </w:rPr>
        <w:t xml:space="preserve"> čerpání služeb</w:t>
      </w:r>
    </w:p>
    <w:p w14:paraId="20E4DF7F" w14:textId="77777777" w:rsidR="004F0691" w:rsidRPr="004F0691" w:rsidRDefault="004F0691" w:rsidP="004F0691">
      <w:pPr>
        <w:rPr>
          <w:rFonts w:cs="Arial"/>
          <w:b/>
        </w:rPr>
      </w:pPr>
    </w:p>
    <w:p w14:paraId="075EC908" w14:textId="77777777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15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odlák František" w:date="2022-06-20T18:43:00Z" w:initials="BF">
    <w:p w14:paraId="7E8B7CB8" w14:textId="1DD5E5C4" w:rsidR="00392C80" w:rsidRDefault="00392C80">
      <w:pPr>
        <w:pStyle w:val="Textkomente"/>
      </w:pPr>
      <w:r>
        <w:rPr>
          <w:rStyle w:val="Odkaznakoment"/>
        </w:rPr>
        <w:annotationRef/>
      </w:r>
      <w:r>
        <w:fldChar w:fldCharType="begin"/>
      </w:r>
      <w:r>
        <w:instrText xml:space="preserve"> HYPERLINK "mailto:Bretislav.Frk@CEPROAS.CZ" </w:instrText>
      </w:r>
      <w:bookmarkStart w:id="1" w:name="_@_6BCC691EB85D4660BFBA5FF96CC1E28CZ"/>
      <w:r>
        <w:rPr>
          <w:rStyle w:val="Zmnka"/>
        </w:rPr>
        <w:fldChar w:fldCharType="separate"/>
      </w:r>
      <w:bookmarkEnd w:id="1"/>
      <w:r w:rsidRPr="00392C80">
        <w:rPr>
          <w:rStyle w:val="Zmnka"/>
          <w:noProof/>
        </w:rPr>
        <w:t>@Frk Břetislav</w:t>
      </w:r>
      <w:r>
        <w:fldChar w:fldCharType="end"/>
      </w:r>
      <w:r>
        <w:t xml:space="preserve"> Je to správně </w:t>
      </w:r>
      <w:proofErr w:type="spellStart"/>
      <w:r w:rsidR="005F5657">
        <w:t>Help</w:t>
      </w:r>
      <w:proofErr w:type="spellEnd"/>
      <w:r w:rsidR="005F5657">
        <w:t xml:space="preserve"> </w:t>
      </w:r>
      <w:proofErr w:type="spellStart"/>
      <w:r w:rsidR="005F5657">
        <w:t>desk</w:t>
      </w:r>
      <w:proofErr w:type="spellEnd"/>
      <w:r w:rsidR="005F5657">
        <w:t xml:space="preserve"> Objednatele?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8B7CB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B3E3D" w16cex:dateUtc="2022-06-20T1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8B7CB8" w16cid:durableId="265B3E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78418" w14:textId="77777777" w:rsidR="00074DE8" w:rsidRDefault="00074DE8" w:rsidP="00B45E24">
      <w:r>
        <w:separator/>
      </w:r>
    </w:p>
  </w:endnote>
  <w:endnote w:type="continuationSeparator" w:id="0">
    <w:p w14:paraId="4B0B2325" w14:textId="77777777" w:rsidR="00074DE8" w:rsidRDefault="00074DE8" w:rsidP="00B45E24">
      <w:r>
        <w:continuationSeparator/>
      </w:r>
    </w:p>
  </w:endnote>
  <w:endnote w:type="continuationNotice" w:id="1">
    <w:p w14:paraId="6F0054D1" w14:textId="77777777" w:rsidR="00074DE8" w:rsidRDefault="00074D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BA99B" w14:textId="77777777" w:rsidR="00074DE8" w:rsidRDefault="00074DE8" w:rsidP="00B45E24">
      <w:r>
        <w:separator/>
      </w:r>
    </w:p>
  </w:footnote>
  <w:footnote w:type="continuationSeparator" w:id="0">
    <w:p w14:paraId="0003417A" w14:textId="77777777" w:rsidR="00074DE8" w:rsidRDefault="00074DE8" w:rsidP="00B45E24">
      <w:r>
        <w:continuationSeparator/>
      </w:r>
    </w:p>
  </w:footnote>
  <w:footnote w:type="continuationNotice" w:id="1">
    <w:p w14:paraId="7775F910" w14:textId="77777777" w:rsidR="00074DE8" w:rsidRDefault="00074D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5A56C" w14:textId="77777777" w:rsidR="00C1450D" w:rsidRPr="00DE33D2" w:rsidRDefault="00C1450D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                 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11234A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11234A" w:rsidRPr="00324977">
      <w:rPr>
        <w:rStyle w:val="slostrnky"/>
        <w:sz w:val="16"/>
        <w:szCs w:val="16"/>
      </w:rPr>
      <w:fldChar w:fldCharType="separate"/>
    </w:r>
    <w:r w:rsidR="00BC1549">
      <w:rPr>
        <w:rStyle w:val="slostrnky"/>
        <w:noProof/>
        <w:sz w:val="16"/>
        <w:szCs w:val="16"/>
      </w:rPr>
      <w:t>1</w:t>
    </w:r>
    <w:r w:rsidR="0011234A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11234A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11234A" w:rsidRPr="00324977">
      <w:rPr>
        <w:rStyle w:val="slostrnky"/>
        <w:sz w:val="16"/>
        <w:szCs w:val="16"/>
      </w:rPr>
      <w:fldChar w:fldCharType="separate"/>
    </w:r>
    <w:r w:rsidR="00BC1549">
      <w:rPr>
        <w:rStyle w:val="slostrnky"/>
        <w:noProof/>
        <w:sz w:val="16"/>
        <w:szCs w:val="16"/>
      </w:rPr>
      <w:t>6</w:t>
    </w:r>
    <w:r w:rsidR="0011234A" w:rsidRPr="00324977">
      <w:rPr>
        <w:rStyle w:val="slostrnky"/>
        <w:sz w:val="16"/>
        <w:szCs w:val="16"/>
      </w:rPr>
      <w:fldChar w:fldCharType="end"/>
    </w:r>
  </w:p>
  <w:p w14:paraId="0287D417" w14:textId="2DFF0E0F" w:rsidR="00C1450D" w:rsidRDefault="00C1450D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867C9E">
      <w:rPr>
        <w:rStyle w:val="slostrnky"/>
        <w:sz w:val="16"/>
        <w:szCs w:val="16"/>
      </w:rPr>
      <w:t>.:</w:t>
    </w:r>
    <w:r>
      <w:rPr>
        <w:sz w:val="16"/>
        <w:szCs w:val="16"/>
      </w:rPr>
      <w:tab/>
      <w:t xml:space="preserve">                                                                                         </w:t>
    </w:r>
    <w:r w:rsidR="007B3850" w:rsidRPr="00A66627">
      <w:rPr>
        <w:sz w:val="16"/>
        <w:szCs w:val="16"/>
      </w:rPr>
      <w:t>zajištění HW na ČS, jeho servisu a pravidelné obměny</w:t>
    </w:r>
    <w:r w:rsidRPr="00324977">
      <w:rPr>
        <w:sz w:val="16"/>
        <w:szCs w:val="16"/>
      </w:rPr>
      <w:tab/>
    </w:r>
  </w:p>
  <w:p w14:paraId="2FE01E25" w14:textId="77777777" w:rsidR="00C1450D" w:rsidRPr="00B5159C" w:rsidRDefault="00C1450D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3F1363A" w14:textId="77777777" w:rsidR="00C1450D" w:rsidRDefault="00C145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11C596B"/>
    <w:multiLevelType w:val="hybridMultilevel"/>
    <w:tmpl w:val="5CF0F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9BE6B5F"/>
    <w:multiLevelType w:val="hybridMultilevel"/>
    <w:tmpl w:val="F8EC1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0"/>
    <w:lvlOverride w:ilvl="0">
      <w:startOverride w:val="1"/>
    </w:lvlOverride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dlák František">
    <w15:presenceInfo w15:providerId="AD" w15:userId="S::Frantisek.Bodlak@CEPROAS.CZ::b2427684-1caa-4e84-840c-4fd5e556ef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0423"/>
    <w:rsid w:val="00002EA7"/>
    <w:rsid w:val="000051A2"/>
    <w:rsid w:val="00006963"/>
    <w:rsid w:val="00016497"/>
    <w:rsid w:val="00025F0C"/>
    <w:rsid w:val="00042B68"/>
    <w:rsid w:val="000707A5"/>
    <w:rsid w:val="000710E0"/>
    <w:rsid w:val="0007261B"/>
    <w:rsid w:val="00074DE8"/>
    <w:rsid w:val="00087DB1"/>
    <w:rsid w:val="000A2159"/>
    <w:rsid w:val="000B6A2B"/>
    <w:rsid w:val="000E2245"/>
    <w:rsid w:val="000E3B23"/>
    <w:rsid w:val="000F5248"/>
    <w:rsid w:val="00111B4B"/>
    <w:rsid w:val="0011234A"/>
    <w:rsid w:val="001128AC"/>
    <w:rsid w:val="00114586"/>
    <w:rsid w:val="00121586"/>
    <w:rsid w:val="0012616D"/>
    <w:rsid w:val="001264F3"/>
    <w:rsid w:val="00132FFC"/>
    <w:rsid w:val="001445B3"/>
    <w:rsid w:val="00162DFD"/>
    <w:rsid w:val="00164112"/>
    <w:rsid w:val="001D7528"/>
    <w:rsid w:val="001F1CCE"/>
    <w:rsid w:val="001F6C01"/>
    <w:rsid w:val="0020443A"/>
    <w:rsid w:val="002058AE"/>
    <w:rsid w:val="00206168"/>
    <w:rsid w:val="00206CD0"/>
    <w:rsid w:val="00210B74"/>
    <w:rsid w:val="0022653F"/>
    <w:rsid w:val="00230AAB"/>
    <w:rsid w:val="00245BA3"/>
    <w:rsid w:val="00253844"/>
    <w:rsid w:val="0025456A"/>
    <w:rsid w:val="002650DB"/>
    <w:rsid w:val="00296037"/>
    <w:rsid w:val="002A5E44"/>
    <w:rsid w:val="002B58AD"/>
    <w:rsid w:val="002C3082"/>
    <w:rsid w:val="002E2FFC"/>
    <w:rsid w:val="002F134E"/>
    <w:rsid w:val="002F78CC"/>
    <w:rsid w:val="002F7B17"/>
    <w:rsid w:val="003004DD"/>
    <w:rsid w:val="00302CAD"/>
    <w:rsid w:val="0030751E"/>
    <w:rsid w:val="00311A75"/>
    <w:rsid w:val="003208EF"/>
    <w:rsid w:val="00323E00"/>
    <w:rsid w:val="00323F78"/>
    <w:rsid w:val="00353415"/>
    <w:rsid w:val="003624AC"/>
    <w:rsid w:val="00375629"/>
    <w:rsid w:val="00392C80"/>
    <w:rsid w:val="00393281"/>
    <w:rsid w:val="003A218F"/>
    <w:rsid w:val="003B12D2"/>
    <w:rsid w:val="003C02C1"/>
    <w:rsid w:val="003D0A26"/>
    <w:rsid w:val="003D0AA2"/>
    <w:rsid w:val="004058A0"/>
    <w:rsid w:val="004064C3"/>
    <w:rsid w:val="00411451"/>
    <w:rsid w:val="00424B34"/>
    <w:rsid w:val="00462190"/>
    <w:rsid w:val="004625EF"/>
    <w:rsid w:val="004842EC"/>
    <w:rsid w:val="004902CA"/>
    <w:rsid w:val="004A0AE7"/>
    <w:rsid w:val="004A1F4B"/>
    <w:rsid w:val="004A6374"/>
    <w:rsid w:val="004D3220"/>
    <w:rsid w:val="004D349B"/>
    <w:rsid w:val="004F0691"/>
    <w:rsid w:val="004F67DC"/>
    <w:rsid w:val="00532C64"/>
    <w:rsid w:val="005422B9"/>
    <w:rsid w:val="0056395F"/>
    <w:rsid w:val="005674C2"/>
    <w:rsid w:val="005759BC"/>
    <w:rsid w:val="0058074C"/>
    <w:rsid w:val="005A51FD"/>
    <w:rsid w:val="005B2A43"/>
    <w:rsid w:val="005C2D9E"/>
    <w:rsid w:val="005C765F"/>
    <w:rsid w:val="005F5657"/>
    <w:rsid w:val="005F61CF"/>
    <w:rsid w:val="00613D38"/>
    <w:rsid w:val="00621C58"/>
    <w:rsid w:val="00622EFD"/>
    <w:rsid w:val="00627613"/>
    <w:rsid w:val="00633BC4"/>
    <w:rsid w:val="006432CE"/>
    <w:rsid w:val="006758C3"/>
    <w:rsid w:val="0068096B"/>
    <w:rsid w:val="00691405"/>
    <w:rsid w:val="006A20DE"/>
    <w:rsid w:val="006A387D"/>
    <w:rsid w:val="00702FB0"/>
    <w:rsid w:val="00704FE3"/>
    <w:rsid w:val="00705333"/>
    <w:rsid w:val="00710AE0"/>
    <w:rsid w:val="007201D1"/>
    <w:rsid w:val="0072396A"/>
    <w:rsid w:val="007243DB"/>
    <w:rsid w:val="007311F9"/>
    <w:rsid w:val="00741C33"/>
    <w:rsid w:val="00762A88"/>
    <w:rsid w:val="00767720"/>
    <w:rsid w:val="007716A5"/>
    <w:rsid w:val="007857DC"/>
    <w:rsid w:val="007A46C1"/>
    <w:rsid w:val="007A5E06"/>
    <w:rsid w:val="007B3850"/>
    <w:rsid w:val="007D38AB"/>
    <w:rsid w:val="007E7503"/>
    <w:rsid w:val="007F2A9C"/>
    <w:rsid w:val="00805A65"/>
    <w:rsid w:val="00842018"/>
    <w:rsid w:val="00850CE9"/>
    <w:rsid w:val="008601DE"/>
    <w:rsid w:val="0086053D"/>
    <w:rsid w:val="00867C9E"/>
    <w:rsid w:val="008B17AC"/>
    <w:rsid w:val="008B7BD8"/>
    <w:rsid w:val="008C7F95"/>
    <w:rsid w:val="008E5389"/>
    <w:rsid w:val="008E5EDD"/>
    <w:rsid w:val="00920183"/>
    <w:rsid w:val="00925B48"/>
    <w:rsid w:val="00932253"/>
    <w:rsid w:val="00933F66"/>
    <w:rsid w:val="00935F5D"/>
    <w:rsid w:val="00942EE9"/>
    <w:rsid w:val="00943B31"/>
    <w:rsid w:val="00944F8C"/>
    <w:rsid w:val="00964AAF"/>
    <w:rsid w:val="009A1B72"/>
    <w:rsid w:val="009A496B"/>
    <w:rsid w:val="009B185D"/>
    <w:rsid w:val="009B6944"/>
    <w:rsid w:val="009C72AE"/>
    <w:rsid w:val="009F3F11"/>
    <w:rsid w:val="009F43E6"/>
    <w:rsid w:val="009F6FF6"/>
    <w:rsid w:val="00A136BD"/>
    <w:rsid w:val="00A36BBF"/>
    <w:rsid w:val="00A434A9"/>
    <w:rsid w:val="00A54148"/>
    <w:rsid w:val="00A551AD"/>
    <w:rsid w:val="00A926A1"/>
    <w:rsid w:val="00AA63A0"/>
    <w:rsid w:val="00AA7FB3"/>
    <w:rsid w:val="00AB7A82"/>
    <w:rsid w:val="00AC68CE"/>
    <w:rsid w:val="00AE03A7"/>
    <w:rsid w:val="00AF173E"/>
    <w:rsid w:val="00AF6378"/>
    <w:rsid w:val="00B04A6F"/>
    <w:rsid w:val="00B120CB"/>
    <w:rsid w:val="00B31DB5"/>
    <w:rsid w:val="00B40F2E"/>
    <w:rsid w:val="00B455F5"/>
    <w:rsid w:val="00B45E24"/>
    <w:rsid w:val="00B46D02"/>
    <w:rsid w:val="00B700FE"/>
    <w:rsid w:val="00B70D80"/>
    <w:rsid w:val="00B72E2F"/>
    <w:rsid w:val="00B92399"/>
    <w:rsid w:val="00BA091A"/>
    <w:rsid w:val="00BC1549"/>
    <w:rsid w:val="00BD061E"/>
    <w:rsid w:val="00BE1236"/>
    <w:rsid w:val="00BE76EA"/>
    <w:rsid w:val="00C0330C"/>
    <w:rsid w:val="00C1019B"/>
    <w:rsid w:val="00C1450D"/>
    <w:rsid w:val="00C2185D"/>
    <w:rsid w:val="00C316D9"/>
    <w:rsid w:val="00C3241B"/>
    <w:rsid w:val="00C35FFF"/>
    <w:rsid w:val="00C36242"/>
    <w:rsid w:val="00C44BFE"/>
    <w:rsid w:val="00C46BE2"/>
    <w:rsid w:val="00C61318"/>
    <w:rsid w:val="00C62FDC"/>
    <w:rsid w:val="00C676FD"/>
    <w:rsid w:val="00C73BB6"/>
    <w:rsid w:val="00C83960"/>
    <w:rsid w:val="00C9403E"/>
    <w:rsid w:val="00CA0463"/>
    <w:rsid w:val="00CA3B86"/>
    <w:rsid w:val="00CE084E"/>
    <w:rsid w:val="00CE1DAB"/>
    <w:rsid w:val="00CE76A7"/>
    <w:rsid w:val="00CF37B8"/>
    <w:rsid w:val="00CF5837"/>
    <w:rsid w:val="00D02110"/>
    <w:rsid w:val="00D05813"/>
    <w:rsid w:val="00D245C1"/>
    <w:rsid w:val="00D274C2"/>
    <w:rsid w:val="00D32F24"/>
    <w:rsid w:val="00D62877"/>
    <w:rsid w:val="00D67DC5"/>
    <w:rsid w:val="00D803BB"/>
    <w:rsid w:val="00D960B8"/>
    <w:rsid w:val="00D96362"/>
    <w:rsid w:val="00DA2DCA"/>
    <w:rsid w:val="00DB12CA"/>
    <w:rsid w:val="00DD7D42"/>
    <w:rsid w:val="00DE0134"/>
    <w:rsid w:val="00DE40EC"/>
    <w:rsid w:val="00E0029B"/>
    <w:rsid w:val="00E322B5"/>
    <w:rsid w:val="00E4262E"/>
    <w:rsid w:val="00E618B7"/>
    <w:rsid w:val="00E61ABD"/>
    <w:rsid w:val="00E672A3"/>
    <w:rsid w:val="00E73E58"/>
    <w:rsid w:val="00E97F99"/>
    <w:rsid w:val="00EB665A"/>
    <w:rsid w:val="00ED0C41"/>
    <w:rsid w:val="00ED38B1"/>
    <w:rsid w:val="00EE4386"/>
    <w:rsid w:val="00EF4A73"/>
    <w:rsid w:val="00EF52E5"/>
    <w:rsid w:val="00EF5E00"/>
    <w:rsid w:val="00F051B2"/>
    <w:rsid w:val="00F14433"/>
    <w:rsid w:val="00F15089"/>
    <w:rsid w:val="00F3563C"/>
    <w:rsid w:val="00F5538B"/>
    <w:rsid w:val="00F55FA6"/>
    <w:rsid w:val="00F567D5"/>
    <w:rsid w:val="00F67D46"/>
    <w:rsid w:val="00F7510D"/>
    <w:rsid w:val="00F81018"/>
    <w:rsid w:val="00F819AF"/>
    <w:rsid w:val="00F9699E"/>
    <w:rsid w:val="00FA44F3"/>
    <w:rsid w:val="00FE38A3"/>
    <w:rsid w:val="02B26028"/>
    <w:rsid w:val="0D358ED3"/>
    <w:rsid w:val="22945BC2"/>
    <w:rsid w:val="32C3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94840B"/>
  <w15:docId w15:val="{984E9744-6CB3-45A6-BE9B-1246A77E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styleId="Nevyeenzmnka">
    <w:name w:val="Unresolved Mention"/>
    <w:basedOn w:val="Standardnpsmoodstavce"/>
    <w:uiPriority w:val="99"/>
    <w:unhideWhenUsed/>
    <w:rsid w:val="00392C80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392C8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2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80FA61-4611-446D-A6A7-5C0033AD2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7E128-E614-4D6F-BEEC-D6ADE4DD7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DAAAC3-DF4B-4A6F-905A-6F2EC557D2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571C66-E326-4461-9992-78EF1FEE24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1255</Words>
  <Characters>7408</Characters>
  <Application>Microsoft Office Word</Application>
  <DocSecurity>0</DocSecurity>
  <Lines>61</Lines>
  <Paragraphs>17</Paragraphs>
  <ScaleCrop>false</ScaleCrop>
  <Company>Microsoft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Hošková Lenka</cp:lastModifiedBy>
  <cp:revision>133</cp:revision>
  <dcterms:created xsi:type="dcterms:W3CDTF">2021-07-09T07:16:00Z</dcterms:created>
  <dcterms:modified xsi:type="dcterms:W3CDTF">2022-06-21T12:43:00Z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